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6EDD" w:rsidRPr="00EF6EDD" w:rsidRDefault="00EF6EDD" w:rsidP="00EF6EDD">
      <w:pPr>
        <w:spacing w:after="160" w:line="240" w:lineRule="auto"/>
        <w:jc w:val="center"/>
        <w:rPr>
          <w:rFonts w:ascii="Times New Roman" w:eastAsia="Calibri" w:hAnsi="Times New Roman" w:cs="Times New Roman"/>
          <w:b/>
          <w:color w:val="0000CC"/>
          <w:sz w:val="32"/>
          <w:szCs w:val="24"/>
          <w:lang w:val="en-GB"/>
        </w:rPr>
      </w:pPr>
    </w:p>
    <w:p w:rsidR="00EF6EDD" w:rsidRPr="00EF6EDD" w:rsidRDefault="00EF6EDD" w:rsidP="00EF6EDD">
      <w:pPr>
        <w:spacing w:after="160" w:line="240" w:lineRule="auto"/>
        <w:jc w:val="center"/>
        <w:rPr>
          <w:rFonts w:ascii="Times New Roman" w:eastAsia="Calibri" w:hAnsi="Times New Roman" w:cs="Times New Roman"/>
          <w:b/>
          <w:color w:val="0000CC"/>
          <w:sz w:val="32"/>
          <w:szCs w:val="24"/>
          <w:lang w:val="en-GB"/>
        </w:rPr>
      </w:pPr>
      <w:r w:rsidRPr="00EF6EDD">
        <w:rPr>
          <w:rFonts w:ascii="Times New Roman" w:eastAsia="Calibri" w:hAnsi="Times New Roman" w:cs="Times New Roman"/>
          <w:b/>
          <w:color w:val="0000CC"/>
          <w:sz w:val="32"/>
          <w:szCs w:val="24"/>
          <w:lang w:val="en-GB"/>
        </w:rPr>
        <w:t>Course Syllabus</w:t>
      </w:r>
    </w:p>
    <w:p w:rsidR="00EF6EDD" w:rsidRPr="00EF6EDD" w:rsidRDefault="00EF6EDD" w:rsidP="00EF6EDD">
      <w:pPr>
        <w:spacing w:after="160" w:line="240" w:lineRule="auto"/>
        <w:jc w:val="center"/>
        <w:rPr>
          <w:rFonts w:ascii="Times New Roman" w:eastAsia="Calibri" w:hAnsi="Times New Roman" w:cs="Times New Roman"/>
          <w:i/>
          <w:caps/>
          <w:sz w:val="24"/>
          <w:szCs w:val="24"/>
          <w:lang w:val="en-GB"/>
        </w:rPr>
      </w:pPr>
      <w:r w:rsidRPr="00EF6EDD">
        <w:rPr>
          <w:rFonts w:ascii="Times New Roman" w:eastAsia="Calibri" w:hAnsi="Times New Roman" w:cs="Times New Roman"/>
          <w:bCs/>
          <w:sz w:val="24"/>
          <w:szCs w:val="24"/>
          <w:lang w:val="en-GB"/>
        </w:rPr>
        <w:t>Academic year: 2020-2021</w:t>
      </w:r>
    </w:p>
    <w:p w:rsidR="00EF6EDD" w:rsidRPr="00EF6EDD" w:rsidRDefault="00EF6EDD" w:rsidP="00EF6EDD">
      <w:pPr>
        <w:spacing w:after="160" w:line="259" w:lineRule="auto"/>
        <w:ind w:right="-766"/>
        <w:rPr>
          <w:rFonts w:ascii="Times New Roman" w:eastAsia="Calibri" w:hAnsi="Times New Roman" w:cs="Times New Roman"/>
          <w:b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EF6EDD" w:rsidRPr="00EF6EDD" w:rsidTr="00055281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EDD" w:rsidRPr="00EF6EDD" w:rsidRDefault="00EF6EDD" w:rsidP="00EF6ED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EF6EDD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Institution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EDD" w:rsidRPr="00EF6EDD" w:rsidRDefault="00EF6EDD" w:rsidP="00EF6ED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EF6EDD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University of </w:t>
            </w:r>
            <w:proofErr w:type="spellStart"/>
            <w:r w:rsidRPr="00EF6EDD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Petroşani</w:t>
            </w:r>
            <w:proofErr w:type="spellEnd"/>
          </w:p>
        </w:tc>
      </w:tr>
      <w:tr w:rsidR="00EF6EDD" w:rsidRPr="00EF6EDD" w:rsidTr="00055281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EDD" w:rsidRPr="00EF6EDD" w:rsidRDefault="00EF6EDD" w:rsidP="00EF6ED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EF6EDD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Faculty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EDD" w:rsidRPr="00EF6EDD" w:rsidRDefault="00EF6EDD" w:rsidP="00EF6ED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EF6EDD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Mechanical and Electrical Engineering</w:t>
            </w:r>
          </w:p>
        </w:tc>
      </w:tr>
      <w:tr w:rsidR="00EF6EDD" w:rsidRPr="00EF6EDD" w:rsidTr="00055281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EDD" w:rsidRPr="00EF6EDD" w:rsidRDefault="00EF6EDD" w:rsidP="00EF6ED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EF6EDD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Field of study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EDD" w:rsidRPr="00EF6EDD" w:rsidRDefault="00EF6EDD" w:rsidP="00EF6ED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EF6EDD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Electrical Engineering</w:t>
            </w:r>
          </w:p>
        </w:tc>
      </w:tr>
      <w:tr w:rsidR="00EF6EDD" w:rsidRPr="00EF6EDD" w:rsidTr="00055281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EDD" w:rsidRPr="00EF6EDD" w:rsidRDefault="00EF6EDD" w:rsidP="00EF6ED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EF6EDD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Level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EDD" w:rsidRPr="00EF6EDD" w:rsidRDefault="00EF6EDD" w:rsidP="00EF6ED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EF6EDD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Bachelor</w:t>
            </w:r>
          </w:p>
        </w:tc>
      </w:tr>
      <w:tr w:rsidR="00EF6EDD" w:rsidRPr="00EF6EDD" w:rsidTr="00055281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EDD" w:rsidRPr="00EF6EDD" w:rsidRDefault="00EF6EDD" w:rsidP="00EF6ED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EF6EDD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Program of study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EDD" w:rsidRPr="00EF6EDD" w:rsidRDefault="00EF6EDD" w:rsidP="00EF6ED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EF6EDD">
              <w:rPr>
                <w:rFonts w:ascii="Times New Roman" w:eastAsia="Calibri" w:hAnsi="Times New Roman" w:cs="Times New Roman"/>
              </w:rPr>
              <w:t>Electromechanics</w:t>
            </w:r>
            <w:proofErr w:type="spellEnd"/>
          </w:p>
        </w:tc>
      </w:tr>
    </w:tbl>
    <w:p w:rsidR="00EF6EDD" w:rsidRPr="00EF6EDD" w:rsidRDefault="00EF6EDD" w:rsidP="00EF6EDD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EF6EDD" w:rsidRPr="00EF6EDD" w:rsidTr="00055281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EDD" w:rsidRPr="00EF6EDD" w:rsidRDefault="00EF6EDD" w:rsidP="00EF6ED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EF6EDD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Course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EF6EDD" w:rsidRPr="00EF6EDD" w:rsidRDefault="000749C4" w:rsidP="00EF6EDD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47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Special Mathematics</w:t>
            </w:r>
          </w:p>
        </w:tc>
      </w:tr>
      <w:tr w:rsidR="00EF6EDD" w:rsidRPr="00EF6EDD" w:rsidTr="000749C4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EDD" w:rsidRPr="00EF6EDD" w:rsidRDefault="00EF6EDD" w:rsidP="00EF6ED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EF6EDD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Code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DD" w:rsidRPr="00EF6EDD" w:rsidRDefault="000749C4" w:rsidP="00EF6ED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9C4">
              <w:rPr>
                <w:rFonts w:ascii="Times New Roman" w:eastAsia="Calibri" w:hAnsi="Times New Roman" w:cs="Times New Roman"/>
                <w:sz w:val="24"/>
                <w:szCs w:val="24"/>
              </w:rPr>
              <w:t>2EE2AF14</w:t>
            </w:r>
          </w:p>
        </w:tc>
      </w:tr>
      <w:tr w:rsidR="00EF6EDD" w:rsidRPr="00EF6EDD" w:rsidTr="00055281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EDD" w:rsidRPr="00EF6EDD" w:rsidRDefault="00EF6EDD" w:rsidP="00EF6ED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EF6EDD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Year of study (semester)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EDD" w:rsidRPr="00EF6EDD" w:rsidRDefault="00EF6EDD" w:rsidP="00EF6ED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en-GB" w:eastAsia="zh-CN"/>
              </w:rPr>
            </w:pPr>
            <w:r w:rsidRPr="00EF6EDD">
              <w:rPr>
                <w:rFonts w:ascii="Times New Roman" w:eastAsia="Calibri" w:hAnsi="Times New Roman" w:cs="Times New Roman"/>
                <w:sz w:val="24"/>
                <w:szCs w:val="24"/>
                <w:lang w:val="en-GB" w:eastAsia="zh-CN"/>
              </w:rPr>
              <w:t>I (I</w:t>
            </w:r>
            <w:r w:rsidR="00954755">
              <w:rPr>
                <w:rFonts w:ascii="Times New Roman" w:eastAsia="Calibri" w:hAnsi="Times New Roman" w:cs="Times New Roman"/>
                <w:sz w:val="24"/>
                <w:szCs w:val="24"/>
                <w:lang w:val="en-GB" w:eastAsia="zh-CN"/>
              </w:rPr>
              <w:t>I</w:t>
            </w:r>
            <w:r w:rsidRPr="00EF6EDD">
              <w:rPr>
                <w:rFonts w:ascii="Times New Roman" w:eastAsia="Calibri" w:hAnsi="Times New Roman" w:cs="Times New Roman"/>
                <w:sz w:val="24"/>
                <w:szCs w:val="24"/>
                <w:lang w:val="en-GB" w:eastAsia="zh-CN"/>
              </w:rPr>
              <w:t>)</w:t>
            </w:r>
          </w:p>
        </w:tc>
      </w:tr>
      <w:tr w:rsidR="00EF6EDD" w:rsidRPr="00EF6EDD" w:rsidTr="00055281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EDD" w:rsidRPr="00EF6EDD" w:rsidRDefault="00EF6EDD" w:rsidP="00EF6ED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EF6EDD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Number of hours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EDD" w:rsidRPr="00EF6EDD" w:rsidRDefault="00EF6EDD" w:rsidP="00EF6ED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en-GB" w:eastAsia="zh-CN"/>
              </w:rPr>
            </w:pPr>
            <w:r w:rsidRPr="00EF6EDD">
              <w:rPr>
                <w:rFonts w:ascii="Times New Roman" w:eastAsia="Calibri" w:hAnsi="Times New Roman" w:cs="Times New Roman"/>
                <w:sz w:val="24"/>
                <w:szCs w:val="24"/>
                <w:lang w:val="en-GB" w:eastAsia="zh-CN"/>
              </w:rPr>
              <w:t>56</w:t>
            </w:r>
          </w:p>
        </w:tc>
      </w:tr>
      <w:tr w:rsidR="00EF6EDD" w:rsidRPr="00EF6EDD" w:rsidTr="00055281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EDD" w:rsidRPr="00EF6EDD" w:rsidRDefault="00EF6EDD" w:rsidP="00EF6ED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EF6EDD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Number of credits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EDD" w:rsidRPr="00EF6EDD" w:rsidRDefault="00EF6EDD" w:rsidP="00EF6ED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en-GB" w:eastAsia="zh-CN"/>
              </w:rPr>
            </w:pPr>
            <w:r w:rsidRPr="00EF6EDD">
              <w:rPr>
                <w:rFonts w:ascii="Times New Roman" w:eastAsia="Calibri" w:hAnsi="Times New Roman" w:cs="Times New Roman"/>
                <w:sz w:val="24"/>
                <w:szCs w:val="24"/>
                <w:lang w:val="en-GB" w:eastAsia="zh-CN"/>
              </w:rPr>
              <w:t>4</w:t>
            </w:r>
          </w:p>
        </w:tc>
      </w:tr>
      <w:tr w:rsidR="00EF6EDD" w:rsidRPr="00EF6EDD" w:rsidTr="00055281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EDD" w:rsidRPr="00EF6EDD" w:rsidRDefault="00EF6EDD" w:rsidP="00EF6ED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EF6EDD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Professor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EDD" w:rsidRPr="00EF6EDD" w:rsidRDefault="00EF6EDD" w:rsidP="00EF6ED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en-GB" w:eastAsia="zh-CN"/>
              </w:rPr>
            </w:pPr>
            <w:r w:rsidRPr="00EF6EDD">
              <w:rPr>
                <w:rFonts w:ascii="Times New Roman" w:eastAsia="Calibri" w:hAnsi="Times New Roman" w:cs="Times New Roman"/>
                <w:color w:val="212121"/>
                <w:sz w:val="24"/>
                <w:szCs w:val="24"/>
                <w:shd w:val="clear" w:color="auto" w:fill="FFFFFF"/>
              </w:rPr>
              <w:t>lecturer</w:t>
            </w:r>
            <w:r w:rsidR="00954755">
              <w:rPr>
                <w:rFonts w:ascii="Times New Roman" w:eastAsia="Calibri" w:hAnsi="Times New Roman" w:cs="Times New Roman"/>
                <w:sz w:val="24"/>
                <w:szCs w:val="24"/>
                <w:lang w:val="en-GB" w:eastAsia="zh-CN"/>
              </w:rPr>
              <w:t xml:space="preserve">., Ph.D. </w:t>
            </w:r>
            <w:r w:rsidR="00954755" w:rsidRPr="00954755">
              <w:rPr>
                <w:rFonts w:ascii="Times New Roman" w:eastAsia="Calibri" w:hAnsi="Times New Roman" w:cs="Times New Roman"/>
                <w:sz w:val="24"/>
                <w:szCs w:val="24"/>
                <w:lang w:val="ro-RO" w:eastAsia="zh-CN"/>
              </w:rPr>
              <w:t>Vladislav Daniel</w:t>
            </w:r>
          </w:p>
        </w:tc>
      </w:tr>
    </w:tbl>
    <w:p w:rsidR="00EF6EDD" w:rsidRPr="00EF6EDD" w:rsidRDefault="00EF6EDD" w:rsidP="00EF6EDD">
      <w:pPr>
        <w:spacing w:after="160" w:line="259" w:lineRule="auto"/>
        <w:ind w:right="-766"/>
        <w:rPr>
          <w:rFonts w:ascii="Times New Roman" w:eastAsia="Calibri" w:hAnsi="Times New Roman" w:cs="Times New Roman"/>
          <w:b/>
          <w:sz w:val="24"/>
          <w:szCs w:val="24"/>
          <w:lang w:val="en-GB" w:eastAsia="zh-CN"/>
        </w:rPr>
      </w:pP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8256"/>
      </w:tblGrid>
      <w:tr w:rsidR="00EF6EDD" w:rsidRPr="00EF6EDD" w:rsidTr="00055281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EF6EDD" w:rsidRPr="00EF6EDD" w:rsidRDefault="00EF6EDD" w:rsidP="00EF6EDD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 w:eastAsia="zh-CN"/>
              </w:rPr>
            </w:pPr>
            <w:r w:rsidRPr="00EF6EDD"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 w:eastAsia="zh-CN"/>
              </w:rPr>
              <w:t>No.</w:t>
            </w: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EF6EDD" w:rsidRPr="00EF6EDD" w:rsidRDefault="00EF6EDD" w:rsidP="00EF6EDD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 w:eastAsia="zh-CN"/>
              </w:rPr>
            </w:pPr>
            <w:r w:rsidRPr="00EF6EDD"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 w:eastAsia="zh-CN"/>
              </w:rPr>
              <w:t>Topic</w:t>
            </w:r>
          </w:p>
        </w:tc>
      </w:tr>
      <w:tr w:rsidR="00EF6EDD" w:rsidRPr="00EF6EDD" w:rsidTr="00055281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EDD" w:rsidRPr="00EF6EDD" w:rsidRDefault="00EF6EDD" w:rsidP="00EF6EDD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EDD" w:rsidRPr="00EF6EDD" w:rsidRDefault="00954755" w:rsidP="00EF6EDD">
            <w:pPr>
              <w:spacing w:after="160" w:line="259" w:lineRule="auto"/>
              <w:rPr>
                <w:rFonts w:ascii="Times New Roman" w:eastAsia="Calibri" w:hAnsi="Times New Roman" w:cs="Times New Roman"/>
                <w:color w:val="212121"/>
                <w:sz w:val="24"/>
                <w:szCs w:val="24"/>
                <w:lang w:val="ro-RO"/>
              </w:rPr>
            </w:pPr>
            <w:r w:rsidRPr="004D494F">
              <w:rPr>
                <w:rFonts w:ascii="Times New Roman" w:eastAsia="Calibri" w:hAnsi="Times New Roman" w:cs="Times New Roman"/>
                <w:color w:val="212121"/>
                <w:sz w:val="24"/>
                <w:szCs w:val="24"/>
                <w:lang w:val="ro-RO"/>
              </w:rPr>
              <w:t>Complex analysis</w:t>
            </w:r>
          </w:p>
        </w:tc>
      </w:tr>
      <w:tr w:rsidR="00EF6EDD" w:rsidRPr="00EF6EDD" w:rsidTr="00055281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EDD" w:rsidRPr="00EF6EDD" w:rsidRDefault="00EF6EDD" w:rsidP="00EF6EDD">
            <w:pPr>
              <w:numPr>
                <w:ilvl w:val="0"/>
                <w:numId w:val="1"/>
              </w:numPr>
              <w:spacing w:after="0" w:line="240" w:lineRule="auto"/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EDD" w:rsidRPr="000749C4" w:rsidRDefault="004D494F" w:rsidP="004D49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494F">
              <w:rPr>
                <w:rFonts w:ascii="Times New Roman" w:eastAsia="Calibri" w:hAnsi="Times New Roman" w:cs="Times New Roman"/>
                <w:sz w:val="24"/>
                <w:szCs w:val="24"/>
              </w:rPr>
              <w:t>Special functions</w:t>
            </w:r>
            <w:bookmarkStart w:id="0" w:name="_GoBack"/>
            <w:bookmarkEnd w:id="0"/>
          </w:p>
        </w:tc>
      </w:tr>
      <w:tr w:rsidR="00EF6EDD" w:rsidRPr="00EF6EDD" w:rsidTr="00055281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EDD" w:rsidRPr="00EF6EDD" w:rsidRDefault="00EF6EDD" w:rsidP="00EF6EDD">
            <w:pPr>
              <w:numPr>
                <w:ilvl w:val="0"/>
                <w:numId w:val="1"/>
              </w:numPr>
              <w:spacing w:after="0" w:line="240" w:lineRule="auto"/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EDD" w:rsidRPr="00EF6EDD" w:rsidRDefault="004D494F" w:rsidP="00EF6E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4D494F">
              <w:rPr>
                <w:rFonts w:ascii="Times New Roman" w:eastAsia="Calibri" w:hAnsi="Times New Roman" w:cs="Times New Roman"/>
                <w:sz w:val="24"/>
              </w:rPr>
              <w:t>Integral transformations</w:t>
            </w:r>
          </w:p>
        </w:tc>
      </w:tr>
      <w:tr w:rsidR="00EF6EDD" w:rsidRPr="00EF6EDD" w:rsidTr="00055281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EDD" w:rsidRPr="00EF6EDD" w:rsidRDefault="00EF6EDD" w:rsidP="00EF6EDD">
            <w:pPr>
              <w:numPr>
                <w:ilvl w:val="0"/>
                <w:numId w:val="1"/>
              </w:numPr>
              <w:spacing w:after="0" w:line="240" w:lineRule="auto"/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EDD" w:rsidRPr="00EF6EDD" w:rsidRDefault="004D494F" w:rsidP="00EF6E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val="en-GB"/>
              </w:rPr>
            </w:pPr>
            <w:r w:rsidRPr="004D494F">
              <w:rPr>
                <w:rFonts w:ascii="Times New Roman" w:eastAsia="Calibri" w:hAnsi="Times New Roman" w:cs="Times New Roman"/>
                <w:sz w:val="24"/>
              </w:rPr>
              <w:t xml:space="preserve">Elements of </w:t>
            </w:r>
            <w:proofErr w:type="spellStart"/>
            <w:r w:rsidRPr="004D494F">
              <w:rPr>
                <w:rFonts w:ascii="Times New Roman" w:eastAsia="Calibri" w:hAnsi="Times New Roman" w:cs="Times New Roman"/>
                <w:sz w:val="24"/>
              </w:rPr>
              <w:t>variational</w:t>
            </w:r>
            <w:proofErr w:type="spellEnd"/>
            <w:r w:rsidRPr="004D494F">
              <w:rPr>
                <w:rFonts w:ascii="Times New Roman" w:eastAsia="Calibri" w:hAnsi="Times New Roman" w:cs="Times New Roman"/>
                <w:sz w:val="24"/>
              </w:rPr>
              <w:t xml:space="preserve"> calculus</w:t>
            </w:r>
          </w:p>
        </w:tc>
      </w:tr>
      <w:tr w:rsidR="00EF6EDD" w:rsidRPr="00EF6EDD" w:rsidTr="00055281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EDD" w:rsidRPr="00EF6EDD" w:rsidRDefault="00EF6EDD" w:rsidP="00EF6EDD">
            <w:pPr>
              <w:numPr>
                <w:ilvl w:val="0"/>
                <w:numId w:val="1"/>
              </w:numPr>
              <w:spacing w:after="0" w:line="240" w:lineRule="auto"/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EDD" w:rsidRPr="00EF6EDD" w:rsidRDefault="004D494F" w:rsidP="004D49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4D494F">
              <w:rPr>
                <w:rFonts w:ascii="Times New Roman" w:eastAsia="Calibri" w:hAnsi="Times New Roman" w:cs="Times New Roman"/>
                <w:sz w:val="24"/>
              </w:rPr>
              <w:t>Equations of mathematical physics</w:t>
            </w:r>
          </w:p>
        </w:tc>
      </w:tr>
    </w:tbl>
    <w:p w:rsidR="00EF6EDD" w:rsidRPr="00EF6EDD" w:rsidRDefault="00EF6EDD" w:rsidP="00EF6EDD">
      <w:pPr>
        <w:spacing w:after="160" w:line="259" w:lineRule="auto"/>
        <w:jc w:val="both"/>
        <w:rPr>
          <w:rFonts w:ascii="Arial" w:eastAsia="Calibri" w:hAnsi="Arial" w:cs="Arial"/>
          <w:color w:val="3B3838"/>
          <w:sz w:val="24"/>
          <w:szCs w:val="24"/>
        </w:rPr>
      </w:pPr>
    </w:p>
    <w:p w:rsidR="00447772" w:rsidRDefault="00447772"/>
    <w:sectPr w:rsidR="00447772" w:rsidSect="00846F4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1789" w:rsidRDefault="00711789">
      <w:pPr>
        <w:spacing w:after="0" w:line="240" w:lineRule="auto"/>
      </w:pPr>
      <w:r>
        <w:separator/>
      </w:r>
    </w:p>
  </w:endnote>
  <w:endnote w:type="continuationSeparator" w:id="0">
    <w:p w:rsidR="00711789" w:rsidRDefault="007117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004F" w:rsidRDefault="0071178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004F" w:rsidRDefault="0071178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004F" w:rsidRDefault="0071178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1789" w:rsidRDefault="00711789">
      <w:pPr>
        <w:spacing w:after="0" w:line="240" w:lineRule="auto"/>
      </w:pPr>
      <w:r>
        <w:separator/>
      </w:r>
    </w:p>
  </w:footnote>
  <w:footnote w:type="continuationSeparator" w:id="0">
    <w:p w:rsidR="00711789" w:rsidRDefault="007117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004F" w:rsidRDefault="0071178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004F" w:rsidRDefault="004F031F" w:rsidP="007B004F">
    <w:pPr>
      <w:pStyle w:val="Header"/>
    </w:pPr>
    <w:r>
      <w:rPr>
        <w:noProof/>
      </w:rPr>
      <w:drawing>
        <wp:inline distT="0" distB="0" distL="0" distR="0" wp14:anchorId="0983E770" wp14:editId="2452619F">
          <wp:extent cx="5943600" cy="13716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137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46F41" w:rsidRPr="007B004F" w:rsidRDefault="00711789" w:rsidP="007B004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004F" w:rsidRDefault="0071178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281AA2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502" w:hanging="360"/>
      </w:pPr>
    </w:lvl>
    <w:lvl w:ilvl="1" w:tplc="08090019">
      <w:start w:val="1"/>
      <w:numFmt w:val="lowerLetter"/>
      <w:lvlText w:val="%2."/>
      <w:lvlJc w:val="left"/>
      <w:pPr>
        <w:ind w:left="1222" w:hanging="360"/>
      </w:pPr>
    </w:lvl>
    <w:lvl w:ilvl="2" w:tplc="0809001B">
      <w:start w:val="1"/>
      <w:numFmt w:val="lowerRoman"/>
      <w:lvlText w:val="%3."/>
      <w:lvlJc w:val="right"/>
      <w:pPr>
        <w:ind w:left="1942" w:hanging="180"/>
      </w:pPr>
    </w:lvl>
    <w:lvl w:ilvl="3" w:tplc="0809000F">
      <w:start w:val="1"/>
      <w:numFmt w:val="decimal"/>
      <w:lvlText w:val="%4."/>
      <w:lvlJc w:val="left"/>
      <w:pPr>
        <w:ind w:left="2662" w:hanging="360"/>
      </w:pPr>
    </w:lvl>
    <w:lvl w:ilvl="4" w:tplc="08090019">
      <w:start w:val="1"/>
      <w:numFmt w:val="lowerLetter"/>
      <w:lvlText w:val="%5."/>
      <w:lvlJc w:val="left"/>
      <w:pPr>
        <w:ind w:left="3382" w:hanging="360"/>
      </w:pPr>
    </w:lvl>
    <w:lvl w:ilvl="5" w:tplc="0809001B">
      <w:start w:val="1"/>
      <w:numFmt w:val="lowerRoman"/>
      <w:lvlText w:val="%6."/>
      <w:lvlJc w:val="right"/>
      <w:pPr>
        <w:ind w:left="4102" w:hanging="180"/>
      </w:pPr>
    </w:lvl>
    <w:lvl w:ilvl="6" w:tplc="0809000F">
      <w:start w:val="1"/>
      <w:numFmt w:val="decimal"/>
      <w:lvlText w:val="%7."/>
      <w:lvlJc w:val="left"/>
      <w:pPr>
        <w:ind w:left="4822" w:hanging="360"/>
      </w:pPr>
    </w:lvl>
    <w:lvl w:ilvl="7" w:tplc="08090019">
      <w:start w:val="1"/>
      <w:numFmt w:val="lowerLetter"/>
      <w:lvlText w:val="%8."/>
      <w:lvlJc w:val="left"/>
      <w:pPr>
        <w:ind w:left="5542" w:hanging="360"/>
      </w:pPr>
    </w:lvl>
    <w:lvl w:ilvl="8" w:tplc="0809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AAC"/>
    <w:rsid w:val="000749C4"/>
    <w:rsid w:val="00424DFD"/>
    <w:rsid w:val="00447772"/>
    <w:rsid w:val="004D494F"/>
    <w:rsid w:val="004F031F"/>
    <w:rsid w:val="00711789"/>
    <w:rsid w:val="00771AAC"/>
    <w:rsid w:val="00954755"/>
    <w:rsid w:val="00EF6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8BA10B-DE68-4476-BAEB-1C964BD88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6E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6EDD"/>
  </w:style>
  <w:style w:type="paragraph" w:styleId="Footer">
    <w:name w:val="footer"/>
    <w:basedOn w:val="Normal"/>
    <w:link w:val="FooterChar"/>
    <w:uiPriority w:val="99"/>
    <w:unhideWhenUsed/>
    <w:rsid w:val="00EF6E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6EDD"/>
  </w:style>
  <w:style w:type="paragraph" w:styleId="BalloonText">
    <w:name w:val="Balloon Text"/>
    <w:basedOn w:val="Normal"/>
    <w:link w:val="BalloonTextChar"/>
    <w:uiPriority w:val="99"/>
    <w:semiHidden/>
    <w:unhideWhenUsed/>
    <w:rsid w:val="00EF6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6E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16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</dc:creator>
  <cp:keywords/>
  <dc:description/>
  <cp:lastModifiedBy>Marius Marcu</cp:lastModifiedBy>
  <cp:revision>6</cp:revision>
  <dcterms:created xsi:type="dcterms:W3CDTF">2020-12-12T15:59:00Z</dcterms:created>
  <dcterms:modified xsi:type="dcterms:W3CDTF">2020-12-12T17:29:00Z</dcterms:modified>
</cp:coreProperties>
</file>